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E343D" w14:textId="6B52383D" w:rsidR="00A170B7" w:rsidRPr="00BC1A8C" w:rsidRDefault="004972A6" w:rsidP="00A170B7">
      <w:pPr>
        <w:pageBreakBefore/>
        <w:snapToGrid w:val="0"/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OLE_LINK11"/>
      <w:bookmarkStart w:id="1" w:name="OLE_LINK6"/>
      <w:bookmarkStart w:id="2" w:name="OLE_LINK5"/>
      <w:bookmarkStart w:id="3" w:name="OLE_LINK8"/>
      <w:bookmarkStart w:id="4" w:name="OLE_LINK14"/>
      <w:bookmarkStart w:id="5" w:name="OLE_LINK4"/>
      <w:bookmarkStart w:id="6" w:name="OLE_LINK1"/>
      <w:bookmarkStart w:id="7" w:name="OLE_LINK2"/>
      <w:bookmarkStart w:id="8" w:name="OLE_LINK3"/>
      <w:bookmarkStart w:id="9" w:name="OLE_LINK10"/>
      <w:bookmarkStart w:id="10" w:name="OLE_LINK13"/>
      <w:bookmarkStart w:id="11" w:name="OLE_LINK34"/>
      <w:r w:rsidRPr="004972A6">
        <w:rPr>
          <w:rFonts w:ascii="標楷體" w:eastAsia="標楷體" w:hAnsi="標楷體" w:hint="eastAsia"/>
          <w:b/>
          <w:bCs/>
          <w:color w:val="000000"/>
          <w:kern w:val="0"/>
          <w:sz w:val="40"/>
        </w:rPr>
        <w:t>西螺鎮</w:t>
      </w:r>
      <w:r w:rsidR="00A170B7" w:rsidRPr="00BC1A8C">
        <w:rPr>
          <w:rFonts w:ascii="標楷體" w:eastAsia="標楷體" w:hAnsi="標楷體" w:hint="eastAsia"/>
          <w:sz w:val="40"/>
        </w:rPr>
        <w:t>獨居老人服務概況編製說明</w:t>
      </w:r>
    </w:p>
    <w:p w14:paraId="1CA6F256" w14:textId="22CEF8D0" w:rsidR="00A170B7" w:rsidRPr="00BC1A8C" w:rsidRDefault="00A170B7" w:rsidP="00AC4322">
      <w:pPr>
        <w:pStyle w:val="a7"/>
        <w:numPr>
          <w:ilvl w:val="0"/>
          <w:numId w:val="2"/>
        </w:numPr>
        <w:snapToGrid w:val="0"/>
        <w:spacing w:beforeLines="10" w:before="36" w:line="380" w:lineRule="exact"/>
        <w:ind w:leftChars="0" w:left="482" w:hanging="482"/>
        <w:rPr>
          <w:rFonts w:eastAsia="標楷體"/>
        </w:rPr>
      </w:pPr>
      <w:r w:rsidRPr="00BC1A8C">
        <w:rPr>
          <w:rFonts w:ascii="標楷體" w:eastAsia="標楷體" w:hAnsi="標楷體" w:hint="eastAsia"/>
        </w:rPr>
        <w:t>統計範</w:t>
      </w:r>
      <w:r w:rsidRPr="00BC1A8C">
        <w:rPr>
          <w:rFonts w:eastAsia="標楷體"/>
        </w:rPr>
        <w:t>圍及對象：</w:t>
      </w:r>
      <w:r w:rsidR="007D0AF0" w:rsidRPr="00BC1A8C">
        <w:rPr>
          <w:rFonts w:eastAsia="標楷體"/>
        </w:rPr>
        <w:t>凡</w:t>
      </w:r>
      <w:r w:rsidR="004874A0" w:rsidRPr="00BC1A8C">
        <w:rPr>
          <w:rFonts w:eastAsia="標楷體"/>
          <w:snapToGrid w:val="0"/>
          <w:kern w:val="0"/>
          <w:szCs w:val="24"/>
        </w:rPr>
        <w:t>經</w:t>
      </w:r>
      <w:r w:rsidR="00890669">
        <w:rPr>
          <w:rFonts w:eastAsia="標楷體" w:hint="eastAsia"/>
          <w:snapToGrid w:val="0"/>
          <w:kern w:val="0"/>
          <w:szCs w:val="24"/>
        </w:rPr>
        <w:t>本府</w:t>
      </w:r>
      <w:r w:rsidR="004874A0" w:rsidRPr="00BC1A8C">
        <w:rPr>
          <w:rFonts w:eastAsia="標楷體"/>
          <w:snapToGrid w:val="0"/>
          <w:kern w:val="0"/>
          <w:szCs w:val="24"/>
        </w:rPr>
        <w:t>評估需關懷服務</w:t>
      </w:r>
      <w:r w:rsidR="005402F7" w:rsidRPr="00FD6E16">
        <w:rPr>
          <w:rFonts w:eastAsia="標楷體"/>
          <w:snapToGrid w:val="0"/>
          <w:kern w:val="0"/>
          <w:szCs w:val="24"/>
        </w:rPr>
        <w:t>(</w:t>
      </w:r>
      <w:r w:rsidR="00850101" w:rsidRPr="00FD6E16">
        <w:rPr>
          <w:rFonts w:eastAsia="標楷體" w:hint="eastAsia"/>
          <w:snapToGrid w:val="0"/>
          <w:color w:val="FF0000"/>
          <w:kern w:val="0"/>
          <w:szCs w:val="24"/>
          <w:u w:val="single"/>
        </w:rPr>
        <w:t>評估對象</w:t>
      </w:r>
      <w:r w:rsidR="004874A0" w:rsidRPr="00FD6E16">
        <w:rPr>
          <w:rFonts w:eastAsia="標楷體"/>
          <w:snapToGrid w:val="0"/>
          <w:kern w:val="0"/>
          <w:szCs w:val="24"/>
        </w:rPr>
        <w:t>包含</w:t>
      </w:r>
      <w:r w:rsidR="00850101" w:rsidRPr="00FD6E16">
        <w:rPr>
          <w:rFonts w:eastAsia="標楷體" w:hint="eastAsia"/>
          <w:snapToGrid w:val="0"/>
          <w:color w:val="FF0000"/>
          <w:kern w:val="0"/>
          <w:szCs w:val="24"/>
          <w:u w:val="single"/>
        </w:rPr>
        <w:t>65</w:t>
      </w:r>
      <w:r w:rsidR="00850101" w:rsidRPr="00FD6E16">
        <w:rPr>
          <w:rFonts w:eastAsia="標楷體" w:hint="eastAsia"/>
          <w:snapToGrid w:val="0"/>
          <w:color w:val="FF0000"/>
          <w:kern w:val="0"/>
          <w:szCs w:val="24"/>
          <w:u w:val="single"/>
        </w:rPr>
        <w:t>歲以上一人獨自居住、</w:t>
      </w:r>
      <w:r w:rsidR="004874A0" w:rsidRPr="00FD6E16">
        <w:rPr>
          <w:rFonts w:eastAsia="標楷體"/>
          <w:snapToGrid w:val="0"/>
          <w:kern w:val="0"/>
          <w:szCs w:val="24"/>
        </w:rPr>
        <w:t>直系血</w:t>
      </w:r>
      <w:r w:rsidR="004874A0" w:rsidRPr="00BC1A8C">
        <w:rPr>
          <w:rFonts w:eastAsia="標楷體"/>
          <w:snapToGrid w:val="0"/>
          <w:kern w:val="0"/>
          <w:szCs w:val="24"/>
        </w:rPr>
        <w:t>親卑親屬未居住於同縣市、夫妻同住且均年滿</w:t>
      </w:r>
      <w:r w:rsidR="004874A0" w:rsidRPr="00BC1A8C">
        <w:rPr>
          <w:rFonts w:eastAsia="標楷體"/>
          <w:snapToGrid w:val="0"/>
          <w:kern w:val="0"/>
          <w:szCs w:val="24"/>
        </w:rPr>
        <w:t>65</w:t>
      </w:r>
      <w:r w:rsidR="004874A0" w:rsidRPr="00BC1A8C">
        <w:rPr>
          <w:rFonts w:eastAsia="標楷體"/>
          <w:snapToGrid w:val="0"/>
          <w:kern w:val="0"/>
          <w:szCs w:val="24"/>
        </w:rPr>
        <w:t>歲，或同住者無照顧能力之老人等</w:t>
      </w:r>
      <w:r w:rsidR="005402F7" w:rsidRPr="00BC1A8C">
        <w:rPr>
          <w:rFonts w:eastAsia="標楷體"/>
          <w:snapToGrid w:val="0"/>
          <w:kern w:val="0"/>
          <w:szCs w:val="24"/>
        </w:rPr>
        <w:t>)</w:t>
      </w:r>
      <w:r w:rsidR="007644EA" w:rsidRPr="00BC1A8C">
        <w:rPr>
          <w:rFonts w:eastAsia="標楷體" w:hint="eastAsia"/>
          <w:snapToGrid w:val="0"/>
          <w:kern w:val="0"/>
          <w:szCs w:val="24"/>
        </w:rPr>
        <w:t>之老人</w:t>
      </w:r>
      <w:r w:rsidR="004874A0" w:rsidRPr="00BC1A8C">
        <w:rPr>
          <w:rFonts w:eastAsia="標楷體"/>
          <w:snapToGrid w:val="0"/>
          <w:kern w:val="0"/>
          <w:szCs w:val="24"/>
        </w:rPr>
        <w:t>，均為統計對象。</w:t>
      </w:r>
    </w:p>
    <w:p w14:paraId="4BAB8F8E" w14:textId="77777777" w:rsidR="00A170B7" w:rsidRPr="00BC1A8C" w:rsidRDefault="00D40402" w:rsidP="00AC4322">
      <w:pPr>
        <w:pStyle w:val="a7"/>
        <w:numPr>
          <w:ilvl w:val="0"/>
          <w:numId w:val="2"/>
        </w:numPr>
        <w:snapToGrid w:val="0"/>
        <w:spacing w:beforeLines="10" w:before="36" w:line="380" w:lineRule="exact"/>
        <w:ind w:leftChars="0" w:left="482" w:hanging="482"/>
        <w:rPr>
          <w:rFonts w:eastAsia="標楷體"/>
        </w:rPr>
      </w:pPr>
      <w:r w:rsidRPr="00BC1A8C">
        <w:rPr>
          <w:rFonts w:eastAsia="標楷體"/>
        </w:rPr>
        <w:t>統計標準時間：</w:t>
      </w:r>
      <w:r w:rsidR="00401A1F" w:rsidRPr="00BC1A8C">
        <w:rPr>
          <w:rFonts w:eastAsia="標楷體"/>
        </w:rPr>
        <w:t>靜態資料以</w:t>
      </w:r>
      <w:r w:rsidR="00401A1F" w:rsidRPr="00BC1A8C">
        <w:rPr>
          <w:rFonts w:eastAsia="標楷體"/>
        </w:rPr>
        <w:t>3</w:t>
      </w:r>
      <w:r w:rsidR="00401A1F" w:rsidRPr="00BC1A8C">
        <w:rPr>
          <w:rFonts w:eastAsia="標楷體"/>
        </w:rPr>
        <w:t>月底、</w:t>
      </w:r>
      <w:r w:rsidR="00401A1F" w:rsidRPr="00BC1A8C">
        <w:rPr>
          <w:rFonts w:eastAsia="標楷體"/>
        </w:rPr>
        <w:t>6</w:t>
      </w:r>
      <w:r w:rsidR="00401A1F" w:rsidRPr="00BC1A8C">
        <w:rPr>
          <w:rFonts w:eastAsia="標楷體"/>
        </w:rPr>
        <w:t>月底、</w:t>
      </w:r>
      <w:r w:rsidR="00401A1F" w:rsidRPr="00BC1A8C">
        <w:rPr>
          <w:rFonts w:eastAsia="標楷體"/>
        </w:rPr>
        <w:t>9</w:t>
      </w:r>
      <w:r w:rsidR="00401A1F" w:rsidRPr="00BC1A8C">
        <w:rPr>
          <w:rFonts w:eastAsia="標楷體"/>
        </w:rPr>
        <w:t>月底、</w:t>
      </w:r>
      <w:r w:rsidR="00401A1F" w:rsidRPr="00BC1A8C">
        <w:rPr>
          <w:rFonts w:eastAsia="標楷體"/>
        </w:rPr>
        <w:t>12</w:t>
      </w:r>
      <w:r w:rsidR="00401A1F" w:rsidRPr="00BC1A8C">
        <w:rPr>
          <w:rFonts w:eastAsia="標楷體"/>
        </w:rPr>
        <w:t>月底之事實為</w:t>
      </w:r>
      <w:proofErr w:type="gramStart"/>
      <w:r w:rsidR="00401A1F" w:rsidRPr="00BC1A8C">
        <w:rPr>
          <w:rFonts w:eastAsia="標楷體"/>
        </w:rPr>
        <w:t>準</w:t>
      </w:r>
      <w:proofErr w:type="gramEnd"/>
      <w:r w:rsidR="00401A1F" w:rsidRPr="00BC1A8C">
        <w:rPr>
          <w:rFonts w:eastAsia="標楷體"/>
        </w:rPr>
        <w:t>；動態資料第</w:t>
      </w:r>
      <w:r w:rsidR="00401A1F" w:rsidRPr="00BC1A8C">
        <w:rPr>
          <w:rFonts w:eastAsia="標楷體"/>
        </w:rPr>
        <w:t>1</w:t>
      </w:r>
      <w:r w:rsidR="00401A1F" w:rsidRPr="00BC1A8C">
        <w:rPr>
          <w:rFonts w:eastAsia="標楷體"/>
        </w:rPr>
        <w:t>季以</w:t>
      </w:r>
      <w:r w:rsidR="00401A1F" w:rsidRPr="00BC1A8C">
        <w:rPr>
          <w:rFonts w:eastAsia="標楷體"/>
        </w:rPr>
        <w:t>1</w:t>
      </w:r>
      <w:r w:rsidR="00401A1F" w:rsidRPr="00BC1A8C">
        <w:rPr>
          <w:rFonts w:eastAsia="標楷體"/>
        </w:rPr>
        <w:t>至</w:t>
      </w:r>
      <w:r w:rsidR="00401A1F" w:rsidRPr="00BC1A8C">
        <w:rPr>
          <w:rFonts w:eastAsia="標楷體"/>
        </w:rPr>
        <w:t>3</w:t>
      </w:r>
      <w:r w:rsidR="00401A1F" w:rsidRPr="00BC1A8C">
        <w:rPr>
          <w:rFonts w:eastAsia="標楷體"/>
        </w:rPr>
        <w:t>月、第</w:t>
      </w:r>
      <w:r w:rsidR="00401A1F" w:rsidRPr="00BC1A8C">
        <w:rPr>
          <w:rFonts w:eastAsia="標楷體"/>
        </w:rPr>
        <w:t>2</w:t>
      </w:r>
      <w:r w:rsidR="00401A1F" w:rsidRPr="00BC1A8C">
        <w:rPr>
          <w:rFonts w:eastAsia="標楷體"/>
        </w:rPr>
        <w:t>季以</w:t>
      </w:r>
      <w:r w:rsidR="00401A1F" w:rsidRPr="00BC1A8C">
        <w:rPr>
          <w:rFonts w:eastAsia="標楷體"/>
        </w:rPr>
        <w:t>4</w:t>
      </w:r>
      <w:r w:rsidR="00401A1F" w:rsidRPr="00BC1A8C">
        <w:rPr>
          <w:rFonts w:eastAsia="標楷體"/>
        </w:rPr>
        <w:t>至</w:t>
      </w:r>
      <w:r w:rsidR="00401A1F" w:rsidRPr="00BC1A8C">
        <w:rPr>
          <w:rFonts w:eastAsia="標楷體"/>
        </w:rPr>
        <w:t>6</w:t>
      </w:r>
      <w:r w:rsidR="00401A1F" w:rsidRPr="00BC1A8C">
        <w:rPr>
          <w:rFonts w:eastAsia="標楷體"/>
        </w:rPr>
        <w:t>月、第</w:t>
      </w:r>
      <w:r w:rsidR="00401A1F" w:rsidRPr="00BC1A8C">
        <w:rPr>
          <w:rFonts w:eastAsia="標楷體"/>
        </w:rPr>
        <w:t>3</w:t>
      </w:r>
      <w:r w:rsidR="00401A1F" w:rsidRPr="00BC1A8C">
        <w:rPr>
          <w:rFonts w:eastAsia="標楷體"/>
        </w:rPr>
        <w:t>季以</w:t>
      </w:r>
      <w:r w:rsidR="00401A1F" w:rsidRPr="00BC1A8C">
        <w:rPr>
          <w:rFonts w:eastAsia="標楷體"/>
        </w:rPr>
        <w:t>7</w:t>
      </w:r>
      <w:r w:rsidR="00401A1F" w:rsidRPr="00BC1A8C">
        <w:rPr>
          <w:rFonts w:eastAsia="標楷體"/>
        </w:rPr>
        <w:t>至</w:t>
      </w:r>
      <w:r w:rsidR="00401A1F" w:rsidRPr="00BC1A8C">
        <w:rPr>
          <w:rFonts w:eastAsia="標楷體"/>
        </w:rPr>
        <w:t>9</w:t>
      </w:r>
      <w:r w:rsidR="00401A1F" w:rsidRPr="00BC1A8C">
        <w:rPr>
          <w:rFonts w:eastAsia="標楷體"/>
        </w:rPr>
        <w:t>月、第</w:t>
      </w:r>
      <w:r w:rsidR="00401A1F" w:rsidRPr="00BC1A8C">
        <w:rPr>
          <w:rFonts w:eastAsia="標楷體"/>
        </w:rPr>
        <w:t>4</w:t>
      </w:r>
      <w:r w:rsidR="00401A1F" w:rsidRPr="00BC1A8C">
        <w:rPr>
          <w:rFonts w:eastAsia="標楷體"/>
        </w:rPr>
        <w:t>季以</w:t>
      </w:r>
      <w:r w:rsidR="00401A1F" w:rsidRPr="00BC1A8C">
        <w:rPr>
          <w:rFonts w:eastAsia="標楷體"/>
        </w:rPr>
        <w:t>10</w:t>
      </w:r>
      <w:r w:rsidR="00401A1F" w:rsidRPr="00BC1A8C">
        <w:rPr>
          <w:rFonts w:eastAsia="標楷體"/>
        </w:rPr>
        <w:t>至</w:t>
      </w:r>
      <w:r w:rsidR="00401A1F" w:rsidRPr="00BC1A8C">
        <w:rPr>
          <w:rFonts w:eastAsia="標楷體"/>
        </w:rPr>
        <w:t>12</w:t>
      </w:r>
      <w:r w:rsidR="00401A1F" w:rsidRPr="00BC1A8C">
        <w:rPr>
          <w:rFonts w:eastAsia="標楷體"/>
        </w:rPr>
        <w:t>月之事實為</w:t>
      </w:r>
      <w:proofErr w:type="gramStart"/>
      <w:r w:rsidR="00401A1F" w:rsidRPr="00BC1A8C">
        <w:rPr>
          <w:rFonts w:eastAsia="標楷體"/>
        </w:rPr>
        <w:t>準</w:t>
      </w:r>
      <w:proofErr w:type="gramEnd"/>
      <w:r w:rsidRPr="00BC1A8C">
        <w:rPr>
          <w:rFonts w:eastAsia="標楷體"/>
        </w:rPr>
        <w:t>。</w:t>
      </w:r>
    </w:p>
    <w:p w14:paraId="0FAF0AEA" w14:textId="77777777" w:rsidR="00A170B7" w:rsidRPr="00BC1A8C" w:rsidRDefault="00A170B7" w:rsidP="00AC4322">
      <w:pPr>
        <w:pStyle w:val="a7"/>
        <w:numPr>
          <w:ilvl w:val="0"/>
          <w:numId w:val="2"/>
        </w:numPr>
        <w:snapToGrid w:val="0"/>
        <w:spacing w:beforeLines="10" w:before="36" w:line="380" w:lineRule="exact"/>
        <w:ind w:leftChars="0" w:left="482" w:hanging="482"/>
        <w:rPr>
          <w:rFonts w:eastAsia="標楷體"/>
          <w:snapToGrid w:val="0"/>
          <w:kern w:val="0"/>
          <w:szCs w:val="24"/>
        </w:rPr>
      </w:pPr>
      <w:r w:rsidRPr="00BC1A8C">
        <w:rPr>
          <w:rFonts w:eastAsia="標楷體"/>
        </w:rPr>
        <w:t>分類標準：</w:t>
      </w:r>
      <w:proofErr w:type="gramStart"/>
      <w:r w:rsidR="00D50CE0" w:rsidRPr="00BC1A8C">
        <w:rPr>
          <w:rFonts w:eastAsia="標楷體"/>
          <w:snapToGrid w:val="0"/>
          <w:kern w:val="0"/>
          <w:szCs w:val="24"/>
        </w:rPr>
        <w:t>橫項</w:t>
      </w:r>
      <w:proofErr w:type="gramEnd"/>
      <w:r w:rsidR="003424F9" w:rsidRPr="00512DAF">
        <w:rPr>
          <w:rFonts w:eastAsia="標楷體"/>
          <w:snapToGrid w:val="0"/>
          <w:color w:val="FF0000"/>
          <w:kern w:val="0"/>
          <w:szCs w:val="24"/>
          <w:u w:val="single"/>
        </w:rPr>
        <w:t>「期底獨居老人人數」</w:t>
      </w:r>
      <w:r w:rsidR="00512DAF" w:rsidRPr="00512DAF">
        <w:rPr>
          <w:rFonts w:eastAsia="標楷體" w:hint="eastAsia"/>
          <w:color w:val="FF0000"/>
          <w:szCs w:val="24"/>
          <w:u w:val="single"/>
        </w:rPr>
        <w:t>及</w:t>
      </w:r>
      <w:r w:rsidR="003424F9" w:rsidRPr="00512DAF">
        <w:rPr>
          <w:rFonts w:eastAsia="標楷體"/>
          <w:color w:val="FF0000"/>
          <w:szCs w:val="24"/>
          <w:u w:val="single"/>
        </w:rPr>
        <w:t>「</w:t>
      </w:r>
      <w:proofErr w:type="gramStart"/>
      <w:r w:rsidR="003424F9" w:rsidRPr="00512DAF">
        <w:rPr>
          <w:rFonts w:eastAsia="標楷體" w:hint="eastAsia"/>
          <w:color w:val="FF0000"/>
          <w:szCs w:val="24"/>
          <w:u w:val="single"/>
        </w:rPr>
        <w:t>期底</w:t>
      </w:r>
      <w:r w:rsidR="003424F9" w:rsidRPr="00512DAF">
        <w:rPr>
          <w:rFonts w:eastAsia="標楷體"/>
          <w:color w:val="FF0000"/>
          <w:szCs w:val="24"/>
          <w:u w:val="single"/>
        </w:rPr>
        <w:t>具原住民</w:t>
      </w:r>
      <w:proofErr w:type="gramEnd"/>
      <w:r w:rsidR="003424F9" w:rsidRPr="00512DAF">
        <w:rPr>
          <w:rFonts w:eastAsia="標楷體"/>
          <w:color w:val="FF0000"/>
          <w:szCs w:val="24"/>
          <w:u w:val="single"/>
        </w:rPr>
        <w:t>身分獨居老人人數」</w:t>
      </w:r>
      <w:r w:rsidR="00D50CE0" w:rsidRPr="00BC1A8C">
        <w:rPr>
          <w:rFonts w:eastAsia="標楷體"/>
          <w:snapToGrid w:val="0"/>
          <w:kern w:val="0"/>
          <w:szCs w:val="24"/>
        </w:rPr>
        <w:t>依「</w:t>
      </w:r>
      <w:r w:rsidR="009776B6" w:rsidRPr="00BC1A8C">
        <w:rPr>
          <w:rFonts w:eastAsia="標楷體"/>
          <w:snapToGrid w:val="0"/>
          <w:kern w:val="0"/>
          <w:szCs w:val="24"/>
        </w:rPr>
        <w:t>鄉鎮市</w:t>
      </w:r>
      <w:r w:rsidR="00D50CE0" w:rsidRPr="00BC1A8C">
        <w:rPr>
          <w:rFonts w:eastAsia="標楷體"/>
          <w:snapToGrid w:val="0"/>
          <w:kern w:val="0"/>
          <w:szCs w:val="24"/>
        </w:rPr>
        <w:t>區別</w:t>
      </w:r>
      <w:r w:rsidR="00D50CE0" w:rsidRPr="00BC1A8C">
        <w:rPr>
          <w:rFonts w:eastAsia="標楷體"/>
          <w:szCs w:val="24"/>
        </w:rPr>
        <w:t>及年齡別</w:t>
      </w:r>
      <w:r w:rsidR="00D50CE0" w:rsidRPr="00BC1A8C">
        <w:rPr>
          <w:rFonts w:eastAsia="標楷體"/>
          <w:snapToGrid w:val="0"/>
          <w:kern w:val="0"/>
          <w:szCs w:val="24"/>
        </w:rPr>
        <w:t>」分</w:t>
      </w:r>
      <w:r w:rsidR="003424F9" w:rsidRPr="00BC1A8C">
        <w:rPr>
          <w:rFonts w:eastAsia="標楷體" w:hint="eastAsia"/>
          <w:snapToGrid w:val="0"/>
          <w:kern w:val="0"/>
          <w:szCs w:val="24"/>
        </w:rPr>
        <w:t>，</w:t>
      </w:r>
      <w:r w:rsidR="003424F9" w:rsidRPr="0029783E">
        <w:rPr>
          <w:rFonts w:eastAsia="標楷體"/>
          <w:snapToGrid w:val="0"/>
          <w:color w:val="FF0000"/>
          <w:kern w:val="0"/>
          <w:szCs w:val="24"/>
          <w:u w:val="single"/>
        </w:rPr>
        <w:t>「期底安裝緊急救援裝置人數」</w:t>
      </w:r>
      <w:r w:rsidR="00B8184C">
        <w:rPr>
          <w:rFonts w:eastAsia="標楷體" w:hint="eastAsia"/>
          <w:snapToGrid w:val="0"/>
          <w:color w:val="FF0000"/>
          <w:kern w:val="0"/>
          <w:szCs w:val="24"/>
          <w:u w:val="single"/>
        </w:rPr>
        <w:t>及</w:t>
      </w:r>
      <w:r w:rsidR="003424F9" w:rsidRPr="0029783E">
        <w:rPr>
          <w:rFonts w:eastAsia="標楷體"/>
          <w:snapToGrid w:val="0"/>
          <w:color w:val="FF0000"/>
          <w:kern w:val="0"/>
          <w:szCs w:val="24"/>
          <w:u w:val="single"/>
        </w:rPr>
        <w:t>「本期服務成果」則依「鄉鎮市區別」</w:t>
      </w:r>
      <w:r w:rsidR="003424F9" w:rsidRPr="00BC1A8C">
        <w:rPr>
          <w:rFonts w:eastAsia="標楷體"/>
          <w:snapToGrid w:val="0"/>
          <w:kern w:val="0"/>
          <w:szCs w:val="24"/>
        </w:rPr>
        <w:t>分</w:t>
      </w:r>
      <w:r w:rsidR="00D50CE0" w:rsidRPr="00BC1A8C">
        <w:rPr>
          <w:rFonts w:eastAsia="標楷體"/>
          <w:snapToGrid w:val="0"/>
          <w:kern w:val="0"/>
          <w:szCs w:val="24"/>
        </w:rPr>
        <w:t>；</w:t>
      </w:r>
      <w:proofErr w:type="gramStart"/>
      <w:r w:rsidR="00D50CE0" w:rsidRPr="00BC1A8C">
        <w:rPr>
          <w:rFonts w:eastAsia="標楷體"/>
          <w:snapToGrid w:val="0"/>
          <w:kern w:val="0"/>
          <w:szCs w:val="24"/>
        </w:rPr>
        <w:t>縱項</w:t>
      </w:r>
      <w:proofErr w:type="gramEnd"/>
      <w:r w:rsidR="00D50CE0" w:rsidRPr="00BC1A8C">
        <w:rPr>
          <w:rFonts w:eastAsia="標楷體"/>
          <w:snapToGrid w:val="0"/>
          <w:kern w:val="0"/>
          <w:szCs w:val="24"/>
        </w:rPr>
        <w:t>「期底獨居老人人數」</w:t>
      </w:r>
      <w:r w:rsidR="00985C38" w:rsidRPr="00512DAF">
        <w:rPr>
          <w:rFonts w:eastAsia="標楷體" w:hint="eastAsia"/>
          <w:snapToGrid w:val="0"/>
          <w:kern w:val="0"/>
          <w:szCs w:val="24"/>
        </w:rPr>
        <w:t>、</w:t>
      </w:r>
      <w:r w:rsidR="008B4B32" w:rsidRPr="00BC1A8C">
        <w:rPr>
          <w:rFonts w:eastAsia="標楷體"/>
          <w:snapToGrid w:val="0"/>
          <w:kern w:val="0"/>
          <w:szCs w:val="24"/>
        </w:rPr>
        <w:t>「期底安裝緊急救援裝置人數」依「中</w:t>
      </w:r>
      <w:r w:rsidR="008B4B32" w:rsidRPr="00BC1A8C">
        <w:rPr>
          <w:rFonts w:eastAsia="標楷體"/>
          <w:snapToGrid w:val="0"/>
          <w:kern w:val="0"/>
          <w:szCs w:val="24"/>
        </w:rPr>
        <w:t>(</w:t>
      </w:r>
      <w:r w:rsidR="008B4B32" w:rsidRPr="00BC1A8C">
        <w:rPr>
          <w:rFonts w:eastAsia="標楷體"/>
          <w:snapToGrid w:val="0"/>
          <w:kern w:val="0"/>
          <w:szCs w:val="24"/>
        </w:rPr>
        <w:t>低</w:t>
      </w:r>
      <w:r w:rsidR="008B4B32" w:rsidRPr="00BC1A8C">
        <w:rPr>
          <w:rFonts w:eastAsia="標楷體"/>
          <w:snapToGrid w:val="0"/>
          <w:kern w:val="0"/>
          <w:szCs w:val="24"/>
        </w:rPr>
        <w:t>)</w:t>
      </w:r>
      <w:r w:rsidR="008B4B32" w:rsidRPr="00BC1A8C">
        <w:rPr>
          <w:rFonts w:eastAsia="標楷體"/>
          <w:snapToGrid w:val="0"/>
          <w:kern w:val="0"/>
          <w:szCs w:val="24"/>
        </w:rPr>
        <w:t>收入」、「一般戶」及「性別」分；</w:t>
      </w:r>
      <w:r w:rsidR="00D50CE0" w:rsidRPr="00BC1A8C">
        <w:rPr>
          <w:rFonts w:eastAsia="標楷體"/>
          <w:szCs w:val="24"/>
        </w:rPr>
        <w:t>「</w:t>
      </w:r>
      <w:proofErr w:type="gramStart"/>
      <w:r w:rsidR="005A1720" w:rsidRPr="00BC1A8C">
        <w:rPr>
          <w:rFonts w:eastAsia="標楷體" w:hint="eastAsia"/>
          <w:szCs w:val="24"/>
        </w:rPr>
        <w:t>期底</w:t>
      </w:r>
      <w:r w:rsidR="00D50CE0" w:rsidRPr="00BC1A8C">
        <w:rPr>
          <w:rFonts w:eastAsia="標楷體"/>
          <w:szCs w:val="24"/>
        </w:rPr>
        <w:t>具原住民</w:t>
      </w:r>
      <w:proofErr w:type="gramEnd"/>
      <w:r w:rsidR="00D50CE0" w:rsidRPr="00BC1A8C">
        <w:rPr>
          <w:rFonts w:eastAsia="標楷體"/>
          <w:szCs w:val="24"/>
        </w:rPr>
        <w:t>身分獨居老人人數」</w:t>
      </w:r>
      <w:r w:rsidR="00985C38" w:rsidRPr="0029783E">
        <w:rPr>
          <w:rFonts w:eastAsia="標楷體" w:hint="eastAsia"/>
          <w:color w:val="0000FF"/>
          <w:szCs w:val="24"/>
        </w:rPr>
        <w:t>、</w:t>
      </w:r>
      <w:r w:rsidR="00D50CE0" w:rsidRPr="00BC1A8C">
        <w:rPr>
          <w:rFonts w:eastAsia="標楷體"/>
          <w:snapToGrid w:val="0"/>
          <w:kern w:val="0"/>
          <w:szCs w:val="24"/>
        </w:rPr>
        <w:t>「本期服務成果</w:t>
      </w:r>
      <w:r w:rsidR="00D50CE0" w:rsidRPr="00B8184C">
        <w:rPr>
          <w:rFonts w:eastAsia="標楷體"/>
          <w:snapToGrid w:val="0"/>
          <w:kern w:val="0"/>
          <w:szCs w:val="24"/>
        </w:rPr>
        <w:t>」</w:t>
      </w:r>
      <w:r w:rsidR="00B40CF2" w:rsidRPr="0029783E">
        <w:rPr>
          <w:rFonts w:eastAsia="標楷體"/>
          <w:snapToGrid w:val="0"/>
          <w:kern w:val="0"/>
          <w:szCs w:val="24"/>
        </w:rPr>
        <w:t>則</w:t>
      </w:r>
      <w:r w:rsidR="00B40CF2" w:rsidRPr="00BC1A8C">
        <w:rPr>
          <w:rFonts w:eastAsia="標楷體"/>
          <w:snapToGrid w:val="0"/>
          <w:kern w:val="0"/>
          <w:szCs w:val="24"/>
        </w:rPr>
        <w:t>依「性別」</w:t>
      </w:r>
      <w:r w:rsidR="00D50CE0" w:rsidRPr="00BC1A8C">
        <w:rPr>
          <w:rFonts w:eastAsia="標楷體"/>
          <w:snapToGrid w:val="0"/>
          <w:kern w:val="0"/>
          <w:szCs w:val="24"/>
        </w:rPr>
        <w:t>分。</w:t>
      </w:r>
    </w:p>
    <w:p w14:paraId="49425BB2" w14:textId="77777777" w:rsidR="00A170B7" w:rsidRPr="00BC1A8C" w:rsidRDefault="00A170B7" w:rsidP="00AC4322">
      <w:pPr>
        <w:snapToGrid w:val="0"/>
        <w:spacing w:beforeLines="10" w:before="36" w:line="380" w:lineRule="exact"/>
        <w:ind w:left="480" w:hangingChars="200" w:hanging="480"/>
        <w:rPr>
          <w:rFonts w:eastAsia="標楷體"/>
        </w:rPr>
      </w:pPr>
      <w:r w:rsidRPr="00BC1A8C">
        <w:rPr>
          <w:rFonts w:eastAsia="標楷體"/>
        </w:rPr>
        <w:t>四、統計項目定義：</w:t>
      </w:r>
    </w:p>
    <w:p w14:paraId="11C48758" w14:textId="77777777" w:rsidR="00A170B7" w:rsidRPr="00BC1A8C" w:rsidRDefault="00A170B7" w:rsidP="00AC4322">
      <w:pPr>
        <w:snapToGrid w:val="0"/>
        <w:spacing w:beforeLines="10" w:before="36" w:line="380" w:lineRule="exact"/>
        <w:ind w:leftChars="100" w:left="720" w:hangingChars="200" w:hanging="480"/>
        <w:rPr>
          <w:rFonts w:eastAsia="標楷體"/>
          <w:strike/>
        </w:rPr>
      </w:pPr>
      <w:r w:rsidRPr="00BC1A8C">
        <w:rPr>
          <w:rFonts w:eastAsia="標楷體"/>
        </w:rPr>
        <w:t>(</w:t>
      </w:r>
      <w:proofErr w:type="gramStart"/>
      <w:r w:rsidRPr="00BC1A8C">
        <w:rPr>
          <w:rFonts w:eastAsia="標楷體"/>
        </w:rPr>
        <w:t>一</w:t>
      </w:r>
      <w:proofErr w:type="gramEnd"/>
      <w:r w:rsidRPr="00BC1A8C">
        <w:rPr>
          <w:rFonts w:eastAsia="標楷體"/>
        </w:rPr>
        <w:t>)</w:t>
      </w:r>
      <w:r w:rsidR="001F2D19" w:rsidRPr="00BC1A8C">
        <w:rPr>
          <w:rFonts w:eastAsia="標楷體"/>
        </w:rPr>
        <w:t>期底獨居老人人數</w:t>
      </w:r>
      <w:r w:rsidR="00F22295" w:rsidRPr="00BC1A8C">
        <w:rPr>
          <w:rFonts w:eastAsia="標楷體"/>
        </w:rPr>
        <w:t>：</w:t>
      </w:r>
      <w:r w:rsidR="007644EA" w:rsidRPr="00BC1A8C">
        <w:rPr>
          <w:rFonts w:eastAsia="標楷體" w:hint="eastAsia"/>
        </w:rPr>
        <w:t>係指</w:t>
      </w:r>
      <w:r w:rsidR="00F22295" w:rsidRPr="00BC1A8C">
        <w:rPr>
          <w:rFonts w:eastAsia="標楷體"/>
          <w:snapToGrid w:val="0"/>
          <w:kern w:val="0"/>
          <w:szCs w:val="24"/>
        </w:rPr>
        <w:t>經直轄市、縣（市）政府評估需關懷服務</w:t>
      </w:r>
      <w:r w:rsidR="007644EA" w:rsidRPr="00BC1A8C">
        <w:rPr>
          <w:rFonts w:eastAsia="標楷體" w:hint="eastAsia"/>
          <w:snapToGrid w:val="0"/>
          <w:kern w:val="0"/>
          <w:szCs w:val="24"/>
        </w:rPr>
        <w:t>之老人期底人數</w:t>
      </w:r>
      <w:r w:rsidR="00850101">
        <w:rPr>
          <w:rFonts w:eastAsia="標楷體" w:hint="eastAsia"/>
          <w:snapToGrid w:val="0"/>
          <w:kern w:val="0"/>
          <w:szCs w:val="24"/>
        </w:rPr>
        <w:t>，</w:t>
      </w:r>
      <w:r w:rsidR="00850101" w:rsidRPr="00FD6E16">
        <w:rPr>
          <w:rFonts w:eastAsia="標楷體" w:hint="eastAsia"/>
          <w:snapToGrid w:val="0"/>
          <w:color w:val="FF0000"/>
          <w:kern w:val="0"/>
          <w:szCs w:val="24"/>
          <w:u w:val="single"/>
        </w:rPr>
        <w:t>評估對象</w:t>
      </w:r>
      <w:r w:rsidR="00850101" w:rsidRPr="00FD6E16">
        <w:rPr>
          <w:rFonts w:eastAsia="標楷體"/>
          <w:snapToGrid w:val="0"/>
          <w:color w:val="FF0000"/>
          <w:kern w:val="0"/>
          <w:szCs w:val="24"/>
          <w:u w:val="single"/>
        </w:rPr>
        <w:t>包含</w:t>
      </w:r>
      <w:r w:rsidR="00850101" w:rsidRPr="00FD6E16">
        <w:rPr>
          <w:rFonts w:eastAsia="標楷體" w:hint="eastAsia"/>
          <w:snapToGrid w:val="0"/>
          <w:color w:val="FF0000"/>
          <w:kern w:val="0"/>
          <w:szCs w:val="24"/>
          <w:u w:val="single"/>
        </w:rPr>
        <w:t>65</w:t>
      </w:r>
      <w:r w:rsidR="00850101" w:rsidRPr="00FD6E16">
        <w:rPr>
          <w:rFonts w:eastAsia="標楷體" w:hint="eastAsia"/>
          <w:snapToGrid w:val="0"/>
          <w:color w:val="FF0000"/>
          <w:kern w:val="0"/>
          <w:szCs w:val="24"/>
          <w:u w:val="single"/>
        </w:rPr>
        <w:t>歲以上一人獨自居住、</w:t>
      </w:r>
      <w:r w:rsidR="00850101" w:rsidRPr="00BC1A8C">
        <w:rPr>
          <w:rFonts w:eastAsia="標楷體"/>
          <w:snapToGrid w:val="0"/>
          <w:kern w:val="0"/>
          <w:szCs w:val="24"/>
        </w:rPr>
        <w:t>直系血親</w:t>
      </w:r>
      <w:proofErr w:type="gramStart"/>
      <w:r w:rsidR="00850101" w:rsidRPr="00BC1A8C">
        <w:rPr>
          <w:rFonts w:eastAsia="標楷體"/>
          <w:snapToGrid w:val="0"/>
          <w:kern w:val="0"/>
          <w:szCs w:val="24"/>
        </w:rPr>
        <w:t>卑</w:t>
      </w:r>
      <w:proofErr w:type="gramEnd"/>
      <w:r w:rsidR="00850101" w:rsidRPr="00BC1A8C">
        <w:rPr>
          <w:rFonts w:eastAsia="標楷體"/>
          <w:snapToGrid w:val="0"/>
          <w:kern w:val="0"/>
          <w:szCs w:val="24"/>
        </w:rPr>
        <w:t>親屬未居住於同縣市、夫妻同住且</w:t>
      </w:r>
      <w:proofErr w:type="gramStart"/>
      <w:r w:rsidR="00850101" w:rsidRPr="00BC1A8C">
        <w:rPr>
          <w:rFonts w:eastAsia="標楷體"/>
          <w:snapToGrid w:val="0"/>
          <w:kern w:val="0"/>
          <w:szCs w:val="24"/>
        </w:rPr>
        <w:t>均年滿</w:t>
      </w:r>
      <w:proofErr w:type="gramEnd"/>
      <w:r w:rsidR="00850101" w:rsidRPr="00BC1A8C">
        <w:rPr>
          <w:rFonts w:eastAsia="標楷體"/>
          <w:snapToGrid w:val="0"/>
          <w:kern w:val="0"/>
          <w:szCs w:val="24"/>
        </w:rPr>
        <w:t>65</w:t>
      </w:r>
      <w:r w:rsidR="00850101" w:rsidRPr="00BC1A8C">
        <w:rPr>
          <w:rFonts w:eastAsia="標楷體"/>
          <w:snapToGrid w:val="0"/>
          <w:kern w:val="0"/>
          <w:szCs w:val="24"/>
        </w:rPr>
        <w:t>歲，或同住者無照顧能力之老人等</w:t>
      </w:r>
      <w:r w:rsidR="00F22295" w:rsidRPr="00BC1A8C">
        <w:rPr>
          <w:rFonts w:eastAsia="標楷體"/>
          <w:snapToGrid w:val="0"/>
          <w:kern w:val="0"/>
          <w:szCs w:val="24"/>
        </w:rPr>
        <w:t>。其中「</w:t>
      </w:r>
      <w:r w:rsidRPr="00BC1A8C">
        <w:rPr>
          <w:rFonts w:eastAsia="標楷體"/>
        </w:rPr>
        <w:t>中</w:t>
      </w:r>
      <w:r w:rsidRPr="00BC1A8C">
        <w:rPr>
          <w:rFonts w:eastAsia="標楷體"/>
        </w:rPr>
        <w:t>(</w:t>
      </w:r>
      <w:r w:rsidRPr="00BC1A8C">
        <w:rPr>
          <w:rFonts w:eastAsia="標楷體"/>
        </w:rPr>
        <w:t>低</w:t>
      </w:r>
      <w:r w:rsidRPr="00BC1A8C">
        <w:rPr>
          <w:rFonts w:eastAsia="標楷體"/>
        </w:rPr>
        <w:t>)</w:t>
      </w:r>
      <w:r w:rsidRPr="00BC1A8C">
        <w:rPr>
          <w:rFonts w:eastAsia="標楷體"/>
        </w:rPr>
        <w:t>收入</w:t>
      </w:r>
      <w:r w:rsidR="00F22295" w:rsidRPr="00BC1A8C">
        <w:rPr>
          <w:rFonts w:eastAsia="標楷體"/>
        </w:rPr>
        <w:t>」係指</w:t>
      </w:r>
      <w:r w:rsidR="00D50CE0" w:rsidRPr="00BC1A8C">
        <w:rPr>
          <w:rFonts w:eastAsia="標楷體"/>
        </w:rPr>
        <w:t>符合低收入戶及家庭總收入分配全家人口，每人每月未超過最低生活費</w:t>
      </w:r>
      <w:r w:rsidR="00D50CE0" w:rsidRPr="00BC1A8C">
        <w:rPr>
          <w:rFonts w:eastAsia="標楷體"/>
        </w:rPr>
        <w:t>2.5</w:t>
      </w:r>
      <w:r w:rsidR="00D50CE0" w:rsidRPr="00BC1A8C">
        <w:rPr>
          <w:rFonts w:eastAsia="標楷體"/>
        </w:rPr>
        <w:t>倍者。</w:t>
      </w:r>
    </w:p>
    <w:p w14:paraId="3B88FFFA" w14:textId="77777777" w:rsidR="001F2D19" w:rsidRDefault="00A170B7" w:rsidP="00AC4322">
      <w:pPr>
        <w:snapToGrid w:val="0"/>
        <w:spacing w:beforeLines="10" w:before="36" w:line="380" w:lineRule="exact"/>
        <w:ind w:leftChars="100" w:left="720" w:hangingChars="200" w:hanging="480"/>
        <w:rPr>
          <w:rFonts w:eastAsia="標楷體"/>
        </w:rPr>
      </w:pPr>
      <w:r w:rsidRPr="00BC1A8C">
        <w:rPr>
          <w:rFonts w:eastAsia="標楷體"/>
        </w:rPr>
        <w:t>(</w:t>
      </w:r>
      <w:r w:rsidRPr="00BC1A8C">
        <w:rPr>
          <w:rFonts w:eastAsia="標楷體"/>
        </w:rPr>
        <w:t>二</w:t>
      </w:r>
      <w:r w:rsidRPr="00BC1A8C">
        <w:rPr>
          <w:rFonts w:eastAsia="標楷體"/>
        </w:rPr>
        <w:t>)</w:t>
      </w:r>
      <w:proofErr w:type="gramStart"/>
      <w:r w:rsidR="00BA7AF0" w:rsidRPr="00BC1A8C">
        <w:rPr>
          <w:rFonts w:eastAsia="標楷體" w:hint="eastAsia"/>
        </w:rPr>
        <w:t>期底</w:t>
      </w:r>
      <w:r w:rsidR="001F2D19" w:rsidRPr="00BC1A8C">
        <w:rPr>
          <w:rFonts w:eastAsia="標楷體"/>
          <w:szCs w:val="24"/>
        </w:rPr>
        <w:t>具原住民</w:t>
      </w:r>
      <w:proofErr w:type="gramEnd"/>
      <w:r w:rsidR="001F2D19" w:rsidRPr="00BC1A8C">
        <w:rPr>
          <w:rFonts w:eastAsia="標楷體"/>
          <w:szCs w:val="24"/>
        </w:rPr>
        <w:t>身分獨居老人人數：</w:t>
      </w:r>
      <w:proofErr w:type="gramStart"/>
      <w:r w:rsidR="00F22295" w:rsidRPr="00BC1A8C">
        <w:rPr>
          <w:rFonts w:eastAsia="標楷體"/>
        </w:rPr>
        <w:t>依</w:t>
      </w:r>
      <w:r w:rsidR="00BF51F8" w:rsidRPr="00BC1A8C">
        <w:rPr>
          <w:rFonts w:eastAsia="標楷體"/>
        </w:rPr>
        <w:t>指戶籍</w:t>
      </w:r>
      <w:proofErr w:type="gramEnd"/>
      <w:r w:rsidR="00BF51F8" w:rsidRPr="00BC1A8C">
        <w:rPr>
          <w:rFonts w:eastAsia="標楷體"/>
        </w:rPr>
        <w:t>登記具</w:t>
      </w:r>
      <w:r w:rsidR="00F22295" w:rsidRPr="00BC1A8C">
        <w:rPr>
          <w:rFonts w:eastAsia="標楷體"/>
        </w:rPr>
        <w:t>原住民身分</w:t>
      </w:r>
      <w:r w:rsidR="00BF51F8" w:rsidRPr="00BC1A8C">
        <w:rPr>
          <w:rFonts w:eastAsia="標楷體"/>
        </w:rPr>
        <w:t>之獨居老人期底人數</w:t>
      </w:r>
      <w:r w:rsidR="00F22295" w:rsidRPr="00BC1A8C">
        <w:rPr>
          <w:rFonts w:eastAsia="標楷體"/>
        </w:rPr>
        <w:t>。</w:t>
      </w:r>
    </w:p>
    <w:p w14:paraId="11D0FED4" w14:textId="77777777" w:rsidR="007E3638" w:rsidRPr="00983072" w:rsidRDefault="00D04497" w:rsidP="00AC4322">
      <w:pPr>
        <w:snapToGrid w:val="0"/>
        <w:spacing w:beforeLines="10" w:before="36" w:line="380" w:lineRule="exact"/>
        <w:ind w:leftChars="100" w:left="720" w:hangingChars="200" w:hanging="480"/>
        <w:rPr>
          <w:rFonts w:eastAsia="標楷體"/>
          <w:snapToGrid w:val="0"/>
          <w:kern w:val="0"/>
          <w:szCs w:val="24"/>
        </w:rPr>
      </w:pPr>
      <w:r w:rsidRPr="00983072">
        <w:rPr>
          <w:rFonts w:eastAsia="標楷體" w:hint="eastAsia"/>
        </w:rPr>
        <w:t>(</w:t>
      </w:r>
      <w:r w:rsidRPr="00983072">
        <w:rPr>
          <w:rFonts w:eastAsia="標楷體" w:hint="eastAsia"/>
        </w:rPr>
        <w:t>三</w:t>
      </w:r>
      <w:r w:rsidRPr="00983072">
        <w:rPr>
          <w:rFonts w:eastAsia="標楷體" w:hint="eastAsia"/>
        </w:rPr>
        <w:t>)</w:t>
      </w:r>
      <w:r w:rsidR="001F2D19" w:rsidRPr="00983072">
        <w:rPr>
          <w:rFonts w:eastAsia="標楷體"/>
          <w:snapToGrid w:val="0"/>
          <w:kern w:val="0"/>
          <w:szCs w:val="24"/>
        </w:rPr>
        <w:t>期底安裝緊急救援裝置人數：</w:t>
      </w:r>
      <w:r w:rsidR="00341992" w:rsidRPr="00983072">
        <w:rPr>
          <w:rFonts w:eastAsia="標楷體" w:hint="eastAsia"/>
          <w:snapToGrid w:val="0"/>
          <w:kern w:val="0"/>
          <w:szCs w:val="24"/>
        </w:rPr>
        <w:t>指</w:t>
      </w:r>
      <w:r w:rsidR="00F8357D" w:rsidRPr="00983072">
        <w:rPr>
          <w:rFonts w:ascii="標楷體" w:eastAsia="標楷體" w:hAnsi="標楷體" w:hint="eastAsia"/>
        </w:rPr>
        <w:t>為</w:t>
      </w:r>
      <w:r w:rsidR="001A4EB1" w:rsidRPr="00983072">
        <w:rPr>
          <w:rFonts w:ascii="標楷體" w:eastAsia="標楷體" w:hAnsi="標楷體" w:hint="eastAsia"/>
        </w:rPr>
        <w:t>協助</w:t>
      </w:r>
      <w:r w:rsidR="00F8357D" w:rsidRPr="00983072">
        <w:rPr>
          <w:rFonts w:ascii="標楷體" w:eastAsia="標楷體" w:hAnsi="標楷體" w:hint="eastAsia"/>
        </w:rPr>
        <w:t>獨居老人</w:t>
      </w:r>
      <w:r w:rsidR="001A4EB1" w:rsidRPr="00983072">
        <w:rPr>
          <w:rFonts w:ascii="標楷體" w:eastAsia="標楷體" w:hAnsi="標楷體" w:hint="eastAsia"/>
        </w:rPr>
        <w:t>於遇有突發或</w:t>
      </w:r>
      <w:r w:rsidR="00F8357D" w:rsidRPr="00983072">
        <w:rPr>
          <w:rFonts w:ascii="標楷體" w:eastAsia="標楷體" w:hAnsi="標楷體" w:hint="eastAsia"/>
        </w:rPr>
        <w:t>緊急危難時，</w:t>
      </w:r>
      <w:r w:rsidR="001A4EB1" w:rsidRPr="00983072">
        <w:rPr>
          <w:rFonts w:ascii="標楷體" w:eastAsia="標楷體" w:hAnsi="標楷體" w:hint="eastAsia"/>
        </w:rPr>
        <w:t>能獲得及時</w:t>
      </w:r>
      <w:r w:rsidR="00F8357D" w:rsidRPr="00983072">
        <w:rPr>
          <w:rFonts w:ascii="標楷體" w:eastAsia="標楷體" w:hAnsi="標楷體" w:hint="eastAsia"/>
        </w:rPr>
        <w:t>救援</w:t>
      </w:r>
      <w:r w:rsidR="00341992" w:rsidRPr="00983072">
        <w:rPr>
          <w:rFonts w:ascii="標楷體" w:eastAsia="標楷體" w:hAnsi="標楷體" w:hint="eastAsia"/>
        </w:rPr>
        <w:t>所安裝緊急救援</w:t>
      </w:r>
      <w:r w:rsidR="001A4EB1" w:rsidRPr="00983072">
        <w:rPr>
          <w:rFonts w:ascii="標楷體" w:eastAsia="標楷體" w:hAnsi="標楷體" w:hint="eastAsia"/>
        </w:rPr>
        <w:t>裝置</w:t>
      </w:r>
      <w:r w:rsidR="00341992" w:rsidRPr="00983072">
        <w:rPr>
          <w:rFonts w:ascii="標楷體" w:eastAsia="標楷體" w:hAnsi="標楷體" w:hint="eastAsia"/>
        </w:rPr>
        <w:t>之期底</w:t>
      </w:r>
      <w:r w:rsidR="001A4EB1" w:rsidRPr="00983072">
        <w:rPr>
          <w:rFonts w:eastAsia="標楷體" w:hint="eastAsia"/>
          <w:snapToGrid w:val="0"/>
          <w:kern w:val="0"/>
          <w:szCs w:val="24"/>
        </w:rPr>
        <w:t>人數</w:t>
      </w:r>
      <w:r w:rsidR="0001304B" w:rsidRPr="00DB74D4">
        <w:rPr>
          <w:rFonts w:eastAsia="標楷體" w:hint="eastAsia"/>
          <w:color w:val="FF0000"/>
          <w:kern w:val="0"/>
          <w:u w:val="single"/>
        </w:rPr>
        <w:t>，不含服務</w:t>
      </w:r>
      <w:proofErr w:type="gramStart"/>
      <w:r w:rsidR="0001304B" w:rsidRPr="00DB74D4">
        <w:rPr>
          <w:rFonts w:eastAsia="標楷體" w:hint="eastAsia"/>
          <w:color w:val="FF0000"/>
          <w:kern w:val="0"/>
          <w:u w:val="single"/>
        </w:rPr>
        <w:t>期間拆機</w:t>
      </w:r>
      <w:proofErr w:type="gramEnd"/>
      <w:r w:rsidR="0001304B" w:rsidRPr="00DB74D4">
        <w:rPr>
          <w:rFonts w:eastAsia="標楷體" w:hint="eastAsia"/>
          <w:color w:val="FF0000"/>
          <w:kern w:val="0"/>
          <w:u w:val="single"/>
        </w:rPr>
        <w:t>人數</w:t>
      </w:r>
      <w:r w:rsidR="00341992" w:rsidRPr="00DB74D4">
        <w:rPr>
          <w:rFonts w:eastAsia="標楷體" w:hint="eastAsia"/>
          <w:snapToGrid w:val="0"/>
          <w:color w:val="FF0000"/>
          <w:kern w:val="0"/>
          <w:szCs w:val="24"/>
          <w:u w:val="single"/>
        </w:rPr>
        <w:t>。</w:t>
      </w:r>
    </w:p>
    <w:p w14:paraId="19CCB8CD" w14:textId="77777777" w:rsidR="001F2D19" w:rsidRPr="00BC1A8C" w:rsidRDefault="00D04497" w:rsidP="00AC4322">
      <w:pPr>
        <w:snapToGrid w:val="0"/>
        <w:spacing w:beforeLines="10" w:before="36" w:line="380" w:lineRule="exact"/>
        <w:ind w:leftChars="100" w:left="720" w:hangingChars="200" w:hanging="480"/>
        <w:rPr>
          <w:rFonts w:eastAsia="標楷體"/>
        </w:rPr>
      </w:pPr>
      <w:r w:rsidRPr="00983072">
        <w:rPr>
          <w:rFonts w:eastAsia="標楷體" w:hint="eastAsia"/>
        </w:rPr>
        <w:t>(</w:t>
      </w:r>
      <w:r w:rsidRPr="00983072">
        <w:rPr>
          <w:rFonts w:eastAsia="標楷體" w:hint="eastAsia"/>
        </w:rPr>
        <w:t>四</w:t>
      </w:r>
      <w:r w:rsidRPr="00983072">
        <w:rPr>
          <w:rFonts w:eastAsia="標楷體" w:hint="eastAsia"/>
        </w:rPr>
        <w:t>)</w:t>
      </w:r>
      <w:r w:rsidR="001F2D19" w:rsidRPr="00BC1A8C">
        <w:rPr>
          <w:rFonts w:eastAsia="標楷體"/>
          <w:snapToGrid w:val="0"/>
          <w:kern w:val="0"/>
          <w:szCs w:val="24"/>
        </w:rPr>
        <w:t>本期服務成果</w:t>
      </w:r>
      <w:r w:rsidR="00BF51F8" w:rsidRPr="00BC1A8C">
        <w:rPr>
          <w:rFonts w:eastAsia="標楷體"/>
          <w:snapToGrid w:val="0"/>
          <w:kern w:val="0"/>
          <w:szCs w:val="24"/>
        </w:rPr>
        <w:t>：指</w:t>
      </w:r>
      <w:r w:rsidR="00E253B0" w:rsidRPr="00BC1A8C">
        <w:rPr>
          <w:rFonts w:eastAsia="標楷體"/>
          <w:snapToGrid w:val="0"/>
          <w:kern w:val="0"/>
          <w:szCs w:val="24"/>
        </w:rPr>
        <w:t>當</w:t>
      </w:r>
      <w:r w:rsidR="00341992" w:rsidRPr="00BC1A8C">
        <w:rPr>
          <w:rFonts w:eastAsia="標楷體" w:hint="eastAsia"/>
          <w:snapToGrid w:val="0"/>
          <w:kern w:val="0"/>
          <w:szCs w:val="24"/>
        </w:rPr>
        <w:t>期提供</w:t>
      </w:r>
      <w:r w:rsidR="00E253B0" w:rsidRPr="00BC1A8C">
        <w:rPr>
          <w:rFonts w:eastAsia="標楷體"/>
          <w:snapToGrid w:val="0"/>
          <w:kern w:val="0"/>
          <w:szCs w:val="24"/>
        </w:rPr>
        <w:t>獨居老人之</w:t>
      </w:r>
      <w:r w:rsidR="00341992" w:rsidRPr="00BC1A8C">
        <w:rPr>
          <w:rFonts w:eastAsia="標楷體" w:hint="eastAsia"/>
          <w:snapToGrid w:val="0"/>
          <w:kern w:val="0"/>
          <w:szCs w:val="24"/>
        </w:rPr>
        <w:t>服務</w:t>
      </w:r>
      <w:r w:rsidR="00BF51F8" w:rsidRPr="00BC1A8C">
        <w:rPr>
          <w:rFonts w:eastAsia="標楷體"/>
          <w:snapToGrid w:val="0"/>
          <w:kern w:val="0"/>
          <w:szCs w:val="24"/>
        </w:rPr>
        <w:t>人次統計</w:t>
      </w:r>
      <w:r w:rsidR="00E253B0" w:rsidRPr="00BC1A8C">
        <w:rPr>
          <w:rFonts w:eastAsia="標楷體"/>
          <w:snapToGrid w:val="0"/>
          <w:kern w:val="0"/>
          <w:szCs w:val="24"/>
        </w:rPr>
        <w:t>，其中</w:t>
      </w:r>
      <w:r w:rsidR="00BF51F8" w:rsidRPr="00BC1A8C">
        <w:rPr>
          <w:rFonts w:eastAsia="標楷體"/>
          <w:snapToGrid w:val="0"/>
          <w:kern w:val="0"/>
          <w:szCs w:val="24"/>
        </w:rPr>
        <w:t>；</w:t>
      </w:r>
    </w:p>
    <w:p w14:paraId="5DDA4346" w14:textId="77777777" w:rsidR="009B78D4" w:rsidRPr="00BC1A8C" w:rsidRDefault="001F2D19" w:rsidP="00AC4322">
      <w:pPr>
        <w:snapToGrid w:val="0"/>
        <w:spacing w:beforeLines="10" w:before="36" w:line="380" w:lineRule="exact"/>
        <w:ind w:leftChars="295" w:left="950" w:hangingChars="101" w:hanging="242"/>
        <w:jc w:val="both"/>
        <w:rPr>
          <w:rFonts w:eastAsia="標楷體"/>
          <w:strike/>
        </w:rPr>
      </w:pPr>
      <w:r w:rsidRPr="00BC1A8C">
        <w:rPr>
          <w:rFonts w:eastAsia="標楷體"/>
        </w:rPr>
        <w:t>1.</w:t>
      </w:r>
      <w:r w:rsidR="00D50CE0" w:rsidRPr="00BC1A8C">
        <w:rPr>
          <w:rFonts w:eastAsia="標楷體"/>
        </w:rPr>
        <w:t>關懷訪視：</w:t>
      </w:r>
      <w:proofErr w:type="gramStart"/>
      <w:r w:rsidR="00D50CE0" w:rsidRPr="00BC1A8C">
        <w:rPr>
          <w:rFonts w:eastAsia="標楷體"/>
        </w:rPr>
        <w:t>到宅訪視</w:t>
      </w:r>
      <w:proofErr w:type="gramEnd"/>
      <w:r w:rsidR="00D50CE0" w:rsidRPr="00BC1A8C">
        <w:rPr>
          <w:rFonts w:eastAsia="標楷體"/>
        </w:rPr>
        <w:t>獨居老人，提供心理支持及陪伴。</w:t>
      </w:r>
    </w:p>
    <w:p w14:paraId="1953B41E" w14:textId="77777777" w:rsidR="00A170B7" w:rsidRPr="00BC1A8C" w:rsidRDefault="001F2D19" w:rsidP="00AC4322">
      <w:pPr>
        <w:snapToGrid w:val="0"/>
        <w:spacing w:beforeLines="10" w:before="36" w:line="380" w:lineRule="exact"/>
        <w:ind w:leftChars="295" w:left="950" w:hangingChars="101" w:hanging="242"/>
        <w:jc w:val="both"/>
        <w:rPr>
          <w:rFonts w:eastAsia="標楷體"/>
        </w:rPr>
      </w:pPr>
      <w:r w:rsidRPr="00BC1A8C">
        <w:rPr>
          <w:rFonts w:eastAsia="標楷體"/>
        </w:rPr>
        <w:t>2.</w:t>
      </w:r>
      <w:r w:rsidR="00D50CE0" w:rsidRPr="00BC1A8C">
        <w:rPr>
          <w:rFonts w:eastAsia="標楷體"/>
        </w:rPr>
        <w:t>電話問安：以電話定期或不定期向獨居老人問安。</w:t>
      </w:r>
    </w:p>
    <w:p w14:paraId="3B3194A7" w14:textId="77777777" w:rsidR="00A170B7" w:rsidRPr="00BC1A8C" w:rsidRDefault="001F2D19" w:rsidP="00AC4322">
      <w:pPr>
        <w:snapToGrid w:val="0"/>
        <w:spacing w:beforeLines="10" w:before="36" w:line="380" w:lineRule="exact"/>
        <w:ind w:leftChars="295" w:left="950" w:hangingChars="101" w:hanging="242"/>
        <w:jc w:val="both"/>
        <w:rPr>
          <w:rFonts w:eastAsia="標楷體"/>
        </w:rPr>
      </w:pPr>
      <w:r w:rsidRPr="00BC1A8C">
        <w:rPr>
          <w:rFonts w:eastAsia="標楷體"/>
        </w:rPr>
        <w:t>3.</w:t>
      </w:r>
      <w:r w:rsidR="00D50CE0" w:rsidRPr="00BC1A8C">
        <w:rPr>
          <w:rFonts w:eastAsia="標楷體"/>
        </w:rPr>
        <w:t>就醫協助：陪同獨居老人至醫療院所接受治療或服務。</w:t>
      </w:r>
    </w:p>
    <w:p w14:paraId="78209585" w14:textId="77777777" w:rsidR="00A170B7" w:rsidRDefault="00F22295" w:rsidP="00AC4322">
      <w:pPr>
        <w:snapToGrid w:val="0"/>
        <w:spacing w:beforeLines="10" w:before="36" w:line="380" w:lineRule="exact"/>
        <w:ind w:leftChars="295" w:left="950" w:hangingChars="101" w:hanging="242"/>
        <w:jc w:val="both"/>
        <w:rPr>
          <w:rFonts w:eastAsia="標楷體"/>
        </w:rPr>
      </w:pPr>
      <w:r w:rsidRPr="00BC1A8C">
        <w:rPr>
          <w:rFonts w:eastAsia="標楷體"/>
        </w:rPr>
        <w:t>4.</w:t>
      </w:r>
      <w:r w:rsidR="00D50CE0" w:rsidRPr="00BC1A8C">
        <w:rPr>
          <w:rFonts w:eastAsia="標楷體"/>
        </w:rPr>
        <w:t>生活協助：提供獨居老人日常生活事務協助，增進社會連結、提升生活品質。</w:t>
      </w:r>
    </w:p>
    <w:p w14:paraId="1514FAC4" w14:textId="77777777" w:rsidR="00D04497" w:rsidRPr="007A63D5" w:rsidRDefault="00D04497" w:rsidP="00AC4322">
      <w:pPr>
        <w:snapToGrid w:val="0"/>
        <w:spacing w:beforeLines="10" w:before="36" w:line="380" w:lineRule="exact"/>
        <w:ind w:leftChars="295" w:left="950" w:hangingChars="101" w:hanging="242"/>
        <w:jc w:val="both"/>
        <w:rPr>
          <w:rFonts w:eastAsia="標楷體"/>
          <w:strike/>
          <w:color w:val="FF0000"/>
          <w:u w:val="single"/>
        </w:rPr>
      </w:pPr>
      <w:r w:rsidRPr="007A63D5">
        <w:rPr>
          <w:rFonts w:eastAsia="標楷體" w:hint="eastAsia"/>
          <w:color w:val="FF0000"/>
          <w:u w:val="single"/>
        </w:rPr>
        <w:t>5</w:t>
      </w:r>
      <w:r w:rsidRPr="007A63D5">
        <w:rPr>
          <w:rFonts w:eastAsia="標楷體"/>
          <w:color w:val="FF0000"/>
          <w:u w:val="single"/>
        </w:rPr>
        <w:t>.</w:t>
      </w:r>
      <w:r w:rsidRPr="007A63D5">
        <w:rPr>
          <w:rFonts w:eastAsia="標楷體" w:hint="eastAsia"/>
          <w:color w:val="FF0000"/>
          <w:u w:val="single"/>
        </w:rPr>
        <w:t>長照服務：指</w:t>
      </w:r>
      <w:r w:rsidR="002F70CB" w:rsidRPr="007A63D5">
        <w:rPr>
          <w:rFonts w:eastAsia="標楷體" w:hint="eastAsia"/>
          <w:color w:val="FF0000"/>
          <w:u w:val="single"/>
        </w:rPr>
        <w:t>居住社區之</w:t>
      </w:r>
      <w:r w:rsidR="001B3B57" w:rsidRPr="007A63D5">
        <w:rPr>
          <w:rFonts w:eastAsia="標楷體" w:hint="eastAsia"/>
          <w:snapToGrid w:val="0"/>
          <w:color w:val="FF0000"/>
          <w:kern w:val="0"/>
          <w:szCs w:val="24"/>
          <w:u w:val="single"/>
        </w:rPr>
        <w:t>獨居老人</w:t>
      </w:r>
      <w:r w:rsidRPr="007A63D5">
        <w:rPr>
          <w:rFonts w:eastAsia="標楷體" w:hint="eastAsia"/>
          <w:color w:val="FF0000"/>
          <w:u w:val="single"/>
        </w:rPr>
        <w:t>使用</w:t>
      </w:r>
      <w:r w:rsidR="0003112C" w:rsidRPr="007A63D5">
        <w:rPr>
          <w:rFonts w:eastAsia="標楷體" w:hint="eastAsia"/>
          <w:color w:val="FF0000"/>
          <w:u w:val="single"/>
        </w:rPr>
        <w:t>長期照顧</w:t>
      </w:r>
      <w:r w:rsidR="002F70CB" w:rsidRPr="007A63D5">
        <w:rPr>
          <w:rFonts w:eastAsia="標楷體" w:hint="eastAsia"/>
          <w:color w:val="FF0000"/>
          <w:u w:val="single"/>
        </w:rPr>
        <w:t>2.0</w:t>
      </w:r>
      <w:r w:rsidR="002F70CB" w:rsidRPr="007A63D5">
        <w:rPr>
          <w:rFonts w:eastAsia="標楷體" w:hint="eastAsia"/>
          <w:color w:val="FF0000"/>
          <w:u w:val="single"/>
        </w:rPr>
        <w:t>所提供之</w:t>
      </w:r>
      <w:r w:rsidR="0003112C" w:rsidRPr="007A63D5">
        <w:rPr>
          <w:rFonts w:eastAsia="標楷體" w:hint="eastAsia"/>
          <w:color w:val="FF0000"/>
          <w:u w:val="single"/>
        </w:rPr>
        <w:t>服務</w:t>
      </w:r>
      <w:r w:rsidRPr="007A63D5">
        <w:rPr>
          <w:rFonts w:eastAsia="標楷體" w:hint="eastAsia"/>
          <w:color w:val="FF0000"/>
          <w:u w:val="single"/>
        </w:rPr>
        <w:t>。</w:t>
      </w:r>
    </w:p>
    <w:p w14:paraId="60E4F6F6" w14:textId="735376F0" w:rsidR="00A170B7" w:rsidRPr="00BC1A8C" w:rsidRDefault="00A170B7" w:rsidP="00AC4322">
      <w:pPr>
        <w:snapToGrid w:val="0"/>
        <w:spacing w:beforeLines="10" w:before="36" w:line="380" w:lineRule="exact"/>
        <w:ind w:left="480" w:hangingChars="200" w:hanging="480"/>
        <w:rPr>
          <w:rFonts w:eastAsia="標楷體"/>
        </w:rPr>
      </w:pPr>
      <w:bookmarkStart w:id="12" w:name="OLE_LINK12"/>
      <w:bookmarkStart w:id="13" w:name="OLE_LINK9"/>
      <w:bookmarkStart w:id="14" w:name="OLE_LINK7"/>
      <w:bookmarkEnd w:id="0"/>
      <w:bookmarkEnd w:id="1"/>
      <w:bookmarkEnd w:id="2"/>
      <w:bookmarkEnd w:id="3"/>
      <w:r w:rsidRPr="00BC1A8C">
        <w:rPr>
          <w:rFonts w:eastAsia="標楷體"/>
        </w:rPr>
        <w:t>五、資料蒐集方法及編製程序：</w:t>
      </w:r>
      <w:r w:rsidR="0026314C" w:rsidRPr="00BC1A8C">
        <w:rPr>
          <w:rFonts w:eastAsia="標楷體"/>
          <w:snapToGrid w:val="0"/>
          <w:kern w:val="0"/>
          <w:szCs w:val="24"/>
        </w:rPr>
        <w:t>依據</w:t>
      </w:r>
      <w:r w:rsidR="00890669">
        <w:rPr>
          <w:rFonts w:eastAsia="標楷體" w:hint="eastAsia"/>
          <w:snapToGrid w:val="0"/>
          <w:kern w:val="0"/>
          <w:szCs w:val="24"/>
        </w:rPr>
        <w:t>本</w:t>
      </w:r>
      <w:r w:rsidR="00C370A5" w:rsidRPr="00BC1A8C">
        <w:rPr>
          <w:rFonts w:eastAsia="標楷體"/>
          <w:snapToGrid w:val="0"/>
          <w:kern w:val="0"/>
          <w:szCs w:val="24"/>
        </w:rPr>
        <w:t>公所</w:t>
      </w:r>
      <w:proofErr w:type="gramStart"/>
      <w:r w:rsidR="0026314C" w:rsidRPr="00BC1A8C">
        <w:rPr>
          <w:rFonts w:eastAsia="標楷體"/>
          <w:snapToGrid w:val="0"/>
          <w:kern w:val="0"/>
          <w:szCs w:val="24"/>
        </w:rPr>
        <w:t>所</w:t>
      </w:r>
      <w:proofErr w:type="gramEnd"/>
      <w:r w:rsidR="0026314C" w:rsidRPr="00BC1A8C">
        <w:rPr>
          <w:rFonts w:eastAsia="標楷體"/>
          <w:snapToGrid w:val="0"/>
          <w:kern w:val="0"/>
          <w:szCs w:val="24"/>
        </w:rPr>
        <w:t>報獨居老人服務概況資料彙編。</w:t>
      </w:r>
    </w:p>
    <w:bookmarkEnd w:id="4"/>
    <w:p w14:paraId="4AE31954" w14:textId="77BABDA4" w:rsidR="00393445" w:rsidRPr="003424F9" w:rsidRDefault="00A170B7" w:rsidP="00AC4322">
      <w:pPr>
        <w:snapToGrid w:val="0"/>
        <w:spacing w:beforeLines="10" w:before="36" w:line="380" w:lineRule="exact"/>
        <w:ind w:left="480" w:hangingChars="200" w:hanging="480"/>
      </w:pPr>
      <w:r w:rsidRPr="003424F9">
        <w:rPr>
          <w:rFonts w:eastAsia="標楷體"/>
        </w:rPr>
        <w:t>六、編送對象：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proofErr w:type="gramStart"/>
      <w:r w:rsidR="00E93EB5" w:rsidRPr="00E93EB5">
        <w:rPr>
          <w:rFonts w:eastAsia="標楷體" w:hint="eastAsia"/>
        </w:rPr>
        <w:t>本表編製</w:t>
      </w:r>
      <w:proofErr w:type="gramEnd"/>
      <w:r w:rsidR="00E93EB5" w:rsidRPr="00E93EB5">
        <w:rPr>
          <w:rFonts w:eastAsia="標楷體" w:hint="eastAsia"/>
        </w:rPr>
        <w:t>3</w:t>
      </w:r>
      <w:r w:rsidR="00E93EB5" w:rsidRPr="00E93EB5">
        <w:rPr>
          <w:rFonts w:eastAsia="標楷體" w:hint="eastAsia"/>
        </w:rPr>
        <w:t>份，於完成會核程序並經機關首長核章後，</w:t>
      </w:r>
      <w:r w:rsidR="00E93EB5" w:rsidRPr="00E93EB5">
        <w:rPr>
          <w:rFonts w:eastAsia="標楷體" w:hint="eastAsia"/>
        </w:rPr>
        <w:t>1</w:t>
      </w:r>
      <w:r w:rsidR="00E93EB5" w:rsidRPr="00E93EB5">
        <w:rPr>
          <w:rFonts w:eastAsia="標楷體" w:hint="eastAsia"/>
        </w:rPr>
        <w:t>份送主計室，</w:t>
      </w:r>
      <w:r w:rsidR="00E93EB5" w:rsidRPr="00E93EB5">
        <w:rPr>
          <w:rFonts w:eastAsia="標楷體" w:hint="eastAsia"/>
        </w:rPr>
        <w:t>1</w:t>
      </w:r>
      <w:r w:rsidR="00E93EB5" w:rsidRPr="00E93EB5">
        <w:rPr>
          <w:rFonts w:eastAsia="標楷體" w:hint="eastAsia"/>
        </w:rPr>
        <w:t>份</w:t>
      </w:r>
      <w:proofErr w:type="gramStart"/>
      <w:r w:rsidR="00E93EB5" w:rsidRPr="00E93EB5">
        <w:rPr>
          <w:rFonts w:eastAsia="標楷體" w:hint="eastAsia"/>
        </w:rPr>
        <w:t>自存外</w:t>
      </w:r>
      <w:proofErr w:type="gramEnd"/>
      <w:r w:rsidR="00E93EB5" w:rsidRPr="00E93EB5">
        <w:rPr>
          <w:rFonts w:eastAsia="標楷體" w:hint="eastAsia"/>
        </w:rPr>
        <w:t>，</w:t>
      </w:r>
      <w:r w:rsidR="00E93EB5" w:rsidRPr="00E93EB5">
        <w:rPr>
          <w:rFonts w:eastAsia="標楷體" w:hint="eastAsia"/>
        </w:rPr>
        <w:t>1</w:t>
      </w:r>
      <w:r w:rsidR="00E93EB5" w:rsidRPr="00E93EB5">
        <w:rPr>
          <w:rFonts w:eastAsia="標楷體" w:hint="eastAsia"/>
        </w:rPr>
        <w:t>份送雲林縣政府社會處。</w:t>
      </w:r>
    </w:p>
    <w:sectPr w:rsidR="00393445" w:rsidRPr="003424F9" w:rsidSect="00B70E90">
      <w:pgSz w:w="16840" w:h="11907" w:orient="landscape" w:code="9"/>
      <w:pgMar w:top="992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7DD8E" w14:textId="77777777" w:rsidR="00186CE3" w:rsidRDefault="00186CE3" w:rsidP="008F6FB1">
      <w:r>
        <w:separator/>
      </w:r>
    </w:p>
  </w:endnote>
  <w:endnote w:type="continuationSeparator" w:id="0">
    <w:p w14:paraId="61369697" w14:textId="77777777" w:rsidR="00186CE3" w:rsidRDefault="00186CE3" w:rsidP="008F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E0A0A" w14:textId="77777777" w:rsidR="00186CE3" w:rsidRDefault="00186CE3" w:rsidP="008F6FB1">
      <w:r>
        <w:separator/>
      </w:r>
    </w:p>
  </w:footnote>
  <w:footnote w:type="continuationSeparator" w:id="0">
    <w:p w14:paraId="76FC5552" w14:textId="77777777" w:rsidR="00186CE3" w:rsidRDefault="00186CE3" w:rsidP="008F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34A9A"/>
    <w:multiLevelType w:val="hybridMultilevel"/>
    <w:tmpl w:val="F45E8610"/>
    <w:lvl w:ilvl="0" w:tplc="0E22A4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60C1219C"/>
    <w:multiLevelType w:val="hybridMultilevel"/>
    <w:tmpl w:val="D4A081EC"/>
    <w:lvl w:ilvl="0" w:tplc="B2A8456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98378210">
    <w:abstractNumId w:val="0"/>
  </w:num>
  <w:num w:numId="2" w16cid:durableId="137241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F5"/>
    <w:rsid w:val="0001304B"/>
    <w:rsid w:val="00030889"/>
    <w:rsid w:val="0003112C"/>
    <w:rsid w:val="00033BEE"/>
    <w:rsid w:val="00035365"/>
    <w:rsid w:val="00062183"/>
    <w:rsid w:val="00081A1B"/>
    <w:rsid w:val="00081F1E"/>
    <w:rsid w:val="00082AFE"/>
    <w:rsid w:val="000849AA"/>
    <w:rsid w:val="000A28E9"/>
    <w:rsid w:val="000B1BFD"/>
    <w:rsid w:val="000D3AA1"/>
    <w:rsid w:val="000F5C37"/>
    <w:rsid w:val="00107E4D"/>
    <w:rsid w:val="00111C14"/>
    <w:rsid w:val="00126467"/>
    <w:rsid w:val="00126F88"/>
    <w:rsid w:val="00147158"/>
    <w:rsid w:val="0018467C"/>
    <w:rsid w:val="00186CE3"/>
    <w:rsid w:val="001A4EB1"/>
    <w:rsid w:val="001B20D5"/>
    <w:rsid w:val="001B3B57"/>
    <w:rsid w:val="001B454E"/>
    <w:rsid w:val="001D4266"/>
    <w:rsid w:val="001E703B"/>
    <w:rsid w:val="001F2D19"/>
    <w:rsid w:val="00210F10"/>
    <w:rsid w:val="00244DA3"/>
    <w:rsid w:val="00257B9F"/>
    <w:rsid w:val="00260369"/>
    <w:rsid w:val="0026314C"/>
    <w:rsid w:val="002906DC"/>
    <w:rsid w:val="0029783E"/>
    <w:rsid w:val="002A2001"/>
    <w:rsid w:val="002A2230"/>
    <w:rsid w:val="002D1B3B"/>
    <w:rsid w:val="002E6E4D"/>
    <w:rsid w:val="002F70CB"/>
    <w:rsid w:val="00312E2D"/>
    <w:rsid w:val="00316827"/>
    <w:rsid w:val="00341992"/>
    <w:rsid w:val="003424F9"/>
    <w:rsid w:val="003517C4"/>
    <w:rsid w:val="003554EA"/>
    <w:rsid w:val="00361155"/>
    <w:rsid w:val="00372661"/>
    <w:rsid w:val="00393445"/>
    <w:rsid w:val="003D0882"/>
    <w:rsid w:val="003D7474"/>
    <w:rsid w:val="003E7273"/>
    <w:rsid w:val="00401A1F"/>
    <w:rsid w:val="004117CA"/>
    <w:rsid w:val="0042365E"/>
    <w:rsid w:val="00433EA9"/>
    <w:rsid w:val="0046030C"/>
    <w:rsid w:val="00463BB3"/>
    <w:rsid w:val="004778EE"/>
    <w:rsid w:val="004874A0"/>
    <w:rsid w:val="0049587B"/>
    <w:rsid w:val="004972A6"/>
    <w:rsid w:val="004F06A1"/>
    <w:rsid w:val="00512DAF"/>
    <w:rsid w:val="00530C5E"/>
    <w:rsid w:val="005337F9"/>
    <w:rsid w:val="005402F7"/>
    <w:rsid w:val="00546222"/>
    <w:rsid w:val="00552D80"/>
    <w:rsid w:val="0055367E"/>
    <w:rsid w:val="005613EC"/>
    <w:rsid w:val="00572BAA"/>
    <w:rsid w:val="005762EA"/>
    <w:rsid w:val="005A1720"/>
    <w:rsid w:val="0064229F"/>
    <w:rsid w:val="00654E21"/>
    <w:rsid w:val="006659F5"/>
    <w:rsid w:val="0069058D"/>
    <w:rsid w:val="006A1104"/>
    <w:rsid w:val="006A5913"/>
    <w:rsid w:val="006B220C"/>
    <w:rsid w:val="006B5ADE"/>
    <w:rsid w:val="006C0532"/>
    <w:rsid w:val="006C4682"/>
    <w:rsid w:val="006E495C"/>
    <w:rsid w:val="00714DFB"/>
    <w:rsid w:val="007158E4"/>
    <w:rsid w:val="007644EA"/>
    <w:rsid w:val="007A63D5"/>
    <w:rsid w:val="007D0AF0"/>
    <w:rsid w:val="007D1444"/>
    <w:rsid w:val="007E3638"/>
    <w:rsid w:val="0081477C"/>
    <w:rsid w:val="0083333A"/>
    <w:rsid w:val="00850101"/>
    <w:rsid w:val="00852C22"/>
    <w:rsid w:val="00871312"/>
    <w:rsid w:val="00890669"/>
    <w:rsid w:val="008B2007"/>
    <w:rsid w:val="008B4B32"/>
    <w:rsid w:val="008C7A13"/>
    <w:rsid w:val="008D7A64"/>
    <w:rsid w:val="008F6FB1"/>
    <w:rsid w:val="0090125D"/>
    <w:rsid w:val="00903A7F"/>
    <w:rsid w:val="00906C75"/>
    <w:rsid w:val="00974CF6"/>
    <w:rsid w:val="009776B6"/>
    <w:rsid w:val="00983072"/>
    <w:rsid w:val="00985C38"/>
    <w:rsid w:val="009A2E2D"/>
    <w:rsid w:val="009B5539"/>
    <w:rsid w:val="009B78D4"/>
    <w:rsid w:val="009D46DC"/>
    <w:rsid w:val="009D7851"/>
    <w:rsid w:val="009D7FB9"/>
    <w:rsid w:val="00A15015"/>
    <w:rsid w:val="00A170B7"/>
    <w:rsid w:val="00A56E45"/>
    <w:rsid w:val="00A951E9"/>
    <w:rsid w:val="00AA04BC"/>
    <w:rsid w:val="00AA2E81"/>
    <w:rsid w:val="00AB127D"/>
    <w:rsid w:val="00AC0B64"/>
    <w:rsid w:val="00AC4322"/>
    <w:rsid w:val="00AC71E3"/>
    <w:rsid w:val="00AD3A9C"/>
    <w:rsid w:val="00B00A65"/>
    <w:rsid w:val="00B11A42"/>
    <w:rsid w:val="00B22E14"/>
    <w:rsid w:val="00B40CF2"/>
    <w:rsid w:val="00B549DB"/>
    <w:rsid w:val="00B643F4"/>
    <w:rsid w:val="00B70768"/>
    <w:rsid w:val="00B70E90"/>
    <w:rsid w:val="00B8184C"/>
    <w:rsid w:val="00BA24F8"/>
    <w:rsid w:val="00BA7AF0"/>
    <w:rsid w:val="00BC1A8C"/>
    <w:rsid w:val="00BD36E6"/>
    <w:rsid w:val="00BF51F8"/>
    <w:rsid w:val="00C10CF5"/>
    <w:rsid w:val="00C22BF2"/>
    <w:rsid w:val="00C370A5"/>
    <w:rsid w:val="00C50520"/>
    <w:rsid w:val="00C706AE"/>
    <w:rsid w:val="00C818BC"/>
    <w:rsid w:val="00CA32AD"/>
    <w:rsid w:val="00CA39B0"/>
    <w:rsid w:val="00CB586E"/>
    <w:rsid w:val="00CB75FE"/>
    <w:rsid w:val="00CD7DAA"/>
    <w:rsid w:val="00D04497"/>
    <w:rsid w:val="00D26CBD"/>
    <w:rsid w:val="00D40402"/>
    <w:rsid w:val="00D454DD"/>
    <w:rsid w:val="00D50CE0"/>
    <w:rsid w:val="00D75E90"/>
    <w:rsid w:val="00DB2B0C"/>
    <w:rsid w:val="00DB74D4"/>
    <w:rsid w:val="00DC0C24"/>
    <w:rsid w:val="00E01D58"/>
    <w:rsid w:val="00E253B0"/>
    <w:rsid w:val="00E45E9B"/>
    <w:rsid w:val="00E93EB5"/>
    <w:rsid w:val="00EA2594"/>
    <w:rsid w:val="00EC1895"/>
    <w:rsid w:val="00EE5342"/>
    <w:rsid w:val="00EF6AFF"/>
    <w:rsid w:val="00F021D2"/>
    <w:rsid w:val="00F02C21"/>
    <w:rsid w:val="00F1146B"/>
    <w:rsid w:val="00F22295"/>
    <w:rsid w:val="00F41EF7"/>
    <w:rsid w:val="00F57B73"/>
    <w:rsid w:val="00F639C1"/>
    <w:rsid w:val="00F77B14"/>
    <w:rsid w:val="00F8357D"/>
    <w:rsid w:val="00FA5B2F"/>
    <w:rsid w:val="00FD6E16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47455"/>
  <w15:docId w15:val="{1F46E116-16CA-47D3-BED8-F29878E0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CF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FB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F6FB1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B78D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A5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59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4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08E5-D940-4F07-8D32-4997BA711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764</Characters>
  <Application>Microsoft Office Word</Application>
  <DocSecurity>0</DocSecurity>
  <Lines>6</Lines>
  <Paragraphs>1</Paragraphs>
  <ScaleCrop>false</ScaleCrop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統計處李美鈴</dc:creator>
  <cp:lastModifiedBy>使用者02</cp:lastModifiedBy>
  <cp:revision>9</cp:revision>
  <cp:lastPrinted>2024-08-01T07:27:00Z</cp:lastPrinted>
  <dcterms:created xsi:type="dcterms:W3CDTF">2024-10-16T06:06:00Z</dcterms:created>
  <dcterms:modified xsi:type="dcterms:W3CDTF">2025-02-12T03:48:00Z</dcterms:modified>
</cp:coreProperties>
</file>